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31A2FC" w14:textId="77777777" w:rsidR="00581CF5" w:rsidRDefault="00292330">
      <w:pPr>
        <w:spacing w:line="276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WROCŁAWSKI FESTIWAL KRASNOLUDKÓW</w:t>
      </w:r>
    </w:p>
    <w:p w14:paraId="0A46493C" w14:textId="77777777" w:rsidR="00581CF5" w:rsidRDefault="00292330">
      <w:pPr>
        <w:spacing w:line="276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REGULAMIN O</w:t>
      </w:r>
      <w:r>
        <w:rPr>
          <w:rFonts w:ascii="Verdana" w:eastAsia="Verdana" w:hAnsi="Verdana" w:cs="Verdana"/>
          <w:b/>
          <w:sz w:val="20"/>
          <w:szCs w:val="20"/>
        </w:rPr>
        <w:t>TWARTEGO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KONKURSU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br/>
      </w:r>
      <w:r>
        <w:rPr>
          <w:rFonts w:ascii="Verdana" w:eastAsia="Verdana" w:hAnsi="Verdana" w:cs="Verdana"/>
          <w:b/>
          <w:sz w:val="20"/>
          <w:szCs w:val="20"/>
        </w:rPr>
        <w:t>DLA PRZEDSZKOLI</w:t>
      </w:r>
    </w:p>
    <w:p w14:paraId="4574324D" w14:textId="77777777" w:rsidR="00581CF5" w:rsidRDefault="00581C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Verdana" w:hAnsi="Verdana" w:cs="Verdana"/>
          <w:color w:val="000000"/>
          <w:sz w:val="20"/>
          <w:szCs w:val="20"/>
        </w:rPr>
      </w:pPr>
    </w:p>
    <w:p w14:paraId="15BA93F5" w14:textId="77777777" w:rsidR="00581CF5" w:rsidRDefault="00292330">
      <w:pPr>
        <w:numPr>
          <w:ilvl w:val="0"/>
          <w:numId w:val="1"/>
        </w:numPr>
        <w:spacing w:line="276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POSTANOWIENIA OGÓLNE</w:t>
      </w:r>
    </w:p>
    <w:p w14:paraId="31CAEBA1" w14:textId="77777777" w:rsidR="00581CF5" w:rsidRDefault="00581CF5">
      <w:pPr>
        <w:spacing w:line="276" w:lineRule="auto"/>
        <w:ind w:left="108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50BE6038" w14:textId="77777777" w:rsidR="00581CF5" w:rsidRDefault="0029233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540"/>
        </w:tabs>
        <w:spacing w:after="8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Organizator</w:t>
      </w:r>
      <w:r>
        <w:rPr>
          <w:rFonts w:ascii="Verdana" w:eastAsia="Verdana" w:hAnsi="Verdana" w:cs="Verdana"/>
          <w:sz w:val="20"/>
          <w:szCs w:val="20"/>
        </w:rPr>
        <w:t>em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konkursu </w:t>
      </w:r>
      <w:r>
        <w:rPr>
          <w:rFonts w:ascii="Verdana" w:eastAsia="Verdana" w:hAnsi="Verdana" w:cs="Verdana"/>
          <w:sz w:val="20"/>
          <w:szCs w:val="20"/>
        </w:rPr>
        <w:t xml:space="preserve">jest ZOO Wrocław </w:t>
      </w:r>
      <w:r>
        <w:rPr>
          <w:rFonts w:ascii="Verdana" w:eastAsia="Verdana" w:hAnsi="Verdana" w:cs="Verdana"/>
          <w:color w:val="000000"/>
          <w:sz w:val="20"/>
          <w:szCs w:val="20"/>
        </w:rPr>
        <w:t>oraz działając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na</w:t>
      </w:r>
      <w:r>
        <w:rPr>
          <w:rFonts w:ascii="Verdana" w:eastAsia="Verdana" w:hAnsi="Verdana" w:cs="Verdana"/>
          <w:sz w:val="20"/>
          <w:szCs w:val="20"/>
        </w:rPr>
        <w:t xml:space="preserve"> jego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zlecenie przedsiębiorstwo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Exploring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Events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Sp. z o.o. </w:t>
      </w:r>
    </w:p>
    <w:p w14:paraId="327E314A" w14:textId="77777777" w:rsidR="00581CF5" w:rsidRDefault="0029233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540"/>
        </w:tabs>
        <w:spacing w:after="80"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Sponsorem konkursu, w tym nagrody głównej jest firma Intel.</w:t>
      </w:r>
    </w:p>
    <w:p w14:paraId="2E35C1C5" w14:textId="77777777" w:rsidR="00581CF5" w:rsidRDefault="0029233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540"/>
        </w:tabs>
        <w:spacing w:after="8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Konkurs organizowany jest w ramach Wrocławskiego Festiwalu Krasnoludków.</w:t>
      </w:r>
    </w:p>
    <w:p w14:paraId="5F576CE5" w14:textId="77777777" w:rsidR="00581CF5" w:rsidRDefault="0029233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540"/>
        </w:tabs>
        <w:spacing w:after="8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Organizator może współdziałać przy organizowaniu konkursu z innymi p</w:t>
      </w:r>
      <w:r>
        <w:rPr>
          <w:rFonts w:ascii="Verdana" w:eastAsia="Verdana" w:hAnsi="Verdana" w:cs="Verdana"/>
          <w:color w:val="000000"/>
          <w:sz w:val="20"/>
          <w:szCs w:val="20"/>
        </w:rPr>
        <w:t>odmiotami, które zamierzają wnieść wkład w przygotowanie lub realizację programu konkursu.</w:t>
      </w:r>
    </w:p>
    <w:p w14:paraId="37F96E39" w14:textId="77777777" w:rsidR="00581CF5" w:rsidRDefault="00292330">
      <w:pPr>
        <w:numPr>
          <w:ilvl w:val="0"/>
          <w:numId w:val="7"/>
        </w:numPr>
        <w:spacing w:line="276" w:lineRule="auto"/>
        <w:jc w:val="both"/>
        <w:rPr>
          <w:rFonts w:ascii="Verdana" w:eastAsia="Verdana" w:hAnsi="Verdana" w:cs="Verdana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Celem konkursu jest </w:t>
      </w:r>
      <w:r>
        <w:rPr>
          <w:rFonts w:ascii="Verdana" w:eastAsia="Verdana" w:hAnsi="Verdana" w:cs="Verdana"/>
          <w:b/>
          <w:sz w:val="20"/>
          <w:szCs w:val="20"/>
        </w:rPr>
        <w:t>wyłonienie najlepszej pracy (malowanie i dekoracja dowolnymi technikami domku dla krasnala), która nawiązywać będzie do tematyki Wrocławskiego Fe</w:t>
      </w:r>
      <w:r>
        <w:rPr>
          <w:rFonts w:ascii="Verdana" w:eastAsia="Verdana" w:hAnsi="Verdana" w:cs="Verdana"/>
          <w:b/>
          <w:sz w:val="20"/>
          <w:szCs w:val="20"/>
        </w:rPr>
        <w:t>stiwalu Krasnoludków.</w:t>
      </w:r>
    </w:p>
    <w:p w14:paraId="77066329" w14:textId="77777777" w:rsidR="00581CF5" w:rsidRDefault="00292330">
      <w:pPr>
        <w:numPr>
          <w:ilvl w:val="0"/>
          <w:numId w:val="7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Konkurs przeznaczony jest dla placówek przedszkolnych.</w:t>
      </w:r>
    </w:p>
    <w:p w14:paraId="4B170FA9" w14:textId="77777777" w:rsidR="00581CF5" w:rsidRDefault="00292330">
      <w:pPr>
        <w:numPr>
          <w:ilvl w:val="0"/>
          <w:numId w:val="7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Organizator zastrzega sobie prawo do dopuszczenia do konkursu także placówek szkolnych, w przypadku niewyczerpania puli miejsc przez placówki przedszkolne (15 miejsc). </w:t>
      </w:r>
    </w:p>
    <w:p w14:paraId="4EC0924C" w14:textId="77777777" w:rsidR="00581CF5" w:rsidRDefault="00292330">
      <w:pPr>
        <w:numPr>
          <w:ilvl w:val="0"/>
          <w:numId w:val="7"/>
        </w:numP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Konkurs jest otwarty dla wszystkich przedszkoli (publicznych i niepublicznych), z wyłąc</w:t>
      </w:r>
      <w:r>
        <w:rPr>
          <w:rFonts w:ascii="Verdana" w:eastAsia="Verdana" w:hAnsi="Verdana" w:cs="Verdana"/>
          <w:color w:val="000000"/>
          <w:sz w:val="20"/>
          <w:szCs w:val="20"/>
        </w:rPr>
        <w:t>zeniem:</w:t>
      </w:r>
    </w:p>
    <w:p w14:paraId="4CB94786" w14:textId="77777777" w:rsidR="00581CF5" w:rsidRDefault="00292330">
      <w:pPr>
        <w:numPr>
          <w:ilvl w:val="0"/>
          <w:numId w:val="6"/>
        </w:numPr>
        <w:tabs>
          <w:tab w:val="left" w:pos="1080"/>
        </w:tabs>
        <w:spacing w:line="276" w:lineRule="auto"/>
        <w:ind w:left="10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pracowników organizatora konkursu oraz najbliższych tych osób (małżonkowie oraz osoby w pierwszym stopniu pokrewieństwa lub powinowactwa);</w:t>
      </w:r>
    </w:p>
    <w:p w14:paraId="7AF9B851" w14:textId="77777777" w:rsidR="00581CF5" w:rsidRDefault="00292330">
      <w:pPr>
        <w:numPr>
          <w:ilvl w:val="0"/>
          <w:numId w:val="6"/>
        </w:numPr>
        <w:tabs>
          <w:tab w:val="left" w:pos="1080"/>
        </w:tabs>
        <w:spacing w:line="276" w:lineRule="auto"/>
        <w:ind w:left="10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osób, które w jakikolwiek sposób brały udział w przygotowaniu i przeprowadzeniu konkursu oraz najbliższych wy</w:t>
      </w:r>
      <w:r>
        <w:rPr>
          <w:rFonts w:ascii="Verdana" w:eastAsia="Verdana" w:hAnsi="Verdana" w:cs="Verdana"/>
          <w:color w:val="000000"/>
          <w:sz w:val="20"/>
          <w:szCs w:val="20"/>
        </w:rPr>
        <w:t>mienionych osób.</w:t>
      </w:r>
    </w:p>
    <w:p w14:paraId="5920F70E" w14:textId="7E39ED0D" w:rsidR="00581CF5" w:rsidRDefault="00292330">
      <w:pPr>
        <w:numPr>
          <w:ilvl w:val="0"/>
          <w:numId w:val="7"/>
        </w:numP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Konkurs odbędzie się dnia 27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września 2024 r. w godzinach 10.30–13.00 na terenie Ogrodu Staromiejskiego we Wrocławiu.</w:t>
      </w:r>
    </w:p>
    <w:p w14:paraId="60B2C932" w14:textId="77777777" w:rsidR="00581CF5" w:rsidRDefault="00581CF5">
      <w:pPr>
        <w:spacing w:line="276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45DD7FB2" w14:textId="77777777" w:rsidR="00581CF5" w:rsidRDefault="00292330">
      <w:pPr>
        <w:spacing w:line="276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II. UDZIAŁ W KONKURSIE </w:t>
      </w:r>
    </w:p>
    <w:p w14:paraId="5D78A528" w14:textId="77777777" w:rsidR="00581CF5" w:rsidRDefault="00581CF5">
      <w:pPr>
        <w:spacing w:line="276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7864D308" w14:textId="77777777" w:rsidR="00581CF5" w:rsidRDefault="00292330">
      <w:pPr>
        <w:numPr>
          <w:ilvl w:val="2"/>
          <w:numId w:val="7"/>
        </w:numPr>
        <w:tabs>
          <w:tab w:val="left" w:pos="720"/>
        </w:tabs>
        <w:spacing w:line="276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Każda placówka może zgłosić minimalnie jedną, a maksymalnie trzy reprezentacje do udziału w konkursie.</w:t>
      </w:r>
    </w:p>
    <w:p w14:paraId="4F00E280" w14:textId="77777777" w:rsidR="00581CF5" w:rsidRDefault="00292330">
      <w:pPr>
        <w:numPr>
          <w:ilvl w:val="2"/>
          <w:numId w:val="7"/>
        </w:numPr>
        <w:tabs>
          <w:tab w:val="left" w:pos="720"/>
        </w:tabs>
        <w:spacing w:line="276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Reprezentacja może się składać maksymalnie z 25 dzieci oraz maksymalnie 2 opiekunów grupy.</w:t>
      </w:r>
    </w:p>
    <w:p w14:paraId="6FFE276E" w14:textId="4C548B02" w:rsidR="00581CF5" w:rsidRDefault="00292330">
      <w:pPr>
        <w:numPr>
          <w:ilvl w:val="2"/>
          <w:numId w:val="7"/>
        </w:numPr>
        <w:tabs>
          <w:tab w:val="left" w:pos="720"/>
        </w:tabs>
        <w:spacing w:line="276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Termin zgłaszania reprezentacji placówek do konkursu mija 24</w:t>
      </w:r>
      <w:r>
        <w:rPr>
          <w:rFonts w:ascii="Verdana" w:eastAsia="Verdana" w:hAnsi="Verdana" w:cs="Verdana"/>
          <w:sz w:val="20"/>
          <w:szCs w:val="20"/>
        </w:rPr>
        <w:t xml:space="preserve"> w</w:t>
      </w:r>
      <w:r>
        <w:rPr>
          <w:rFonts w:ascii="Verdana" w:eastAsia="Verdana" w:hAnsi="Verdana" w:cs="Verdana"/>
          <w:sz w:val="20"/>
          <w:szCs w:val="20"/>
        </w:rPr>
        <w:t xml:space="preserve">rześnia 2024 r. o godzinie 15.00. </w:t>
      </w:r>
      <w:r>
        <w:rPr>
          <w:rFonts w:ascii="Verdana" w:eastAsia="Verdana" w:hAnsi="Verdana" w:cs="Verdana"/>
          <w:color w:val="000000"/>
          <w:sz w:val="20"/>
          <w:szCs w:val="20"/>
        </w:rPr>
        <w:t>Za datę zgłoszenia uważa się datę wpłyni</w:t>
      </w:r>
      <w:r>
        <w:rPr>
          <w:rFonts w:ascii="Verdana" w:eastAsia="Verdana" w:hAnsi="Verdana" w:cs="Verdana"/>
          <w:sz w:val="20"/>
          <w:szCs w:val="20"/>
        </w:rPr>
        <w:t xml:space="preserve">ęcia kompletnego zgłoszenia na skrzynkę e-mail: </w:t>
      </w:r>
      <w:hyperlink r:id="rId8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konkurs@exploring.pl</w:t>
        </w:r>
      </w:hyperlink>
      <w:r>
        <w:rPr>
          <w:rFonts w:ascii="Verdana" w:eastAsia="Verdana" w:hAnsi="Verdana" w:cs="Verdana"/>
          <w:sz w:val="20"/>
          <w:szCs w:val="20"/>
        </w:rPr>
        <w:t>.</w:t>
      </w:r>
    </w:p>
    <w:p w14:paraId="043BAC7D" w14:textId="77777777" w:rsidR="00581CF5" w:rsidRDefault="00292330">
      <w:pPr>
        <w:numPr>
          <w:ilvl w:val="2"/>
          <w:numId w:val="7"/>
        </w:numPr>
        <w:tabs>
          <w:tab w:val="left" w:pos="720"/>
        </w:tabs>
        <w:spacing w:line="276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Zgłoszenie do konkursu koniecznie musi w tytule wiadomości zawier</w:t>
      </w:r>
      <w:r>
        <w:rPr>
          <w:rFonts w:ascii="Verdana" w:eastAsia="Verdana" w:hAnsi="Verdana" w:cs="Verdana"/>
          <w:b/>
          <w:sz w:val="20"/>
          <w:szCs w:val="20"/>
        </w:rPr>
        <w:t>ać NAZWĘ PLACÓWKI oraz dopisek „KONKURS – DOMKI KRASNALOWE”</w:t>
      </w:r>
    </w:p>
    <w:p w14:paraId="0054DEE7" w14:textId="77777777" w:rsidR="00581CF5" w:rsidRDefault="00292330">
      <w:pPr>
        <w:numPr>
          <w:ilvl w:val="2"/>
          <w:numId w:val="7"/>
        </w:numPr>
        <w:tabs>
          <w:tab w:val="left" w:pos="720"/>
        </w:tabs>
        <w:spacing w:line="276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Liczba drużyn biorących udział w konkursie jest ograniczona i wynosi 15. </w:t>
      </w:r>
    </w:p>
    <w:p w14:paraId="52F7ECD4" w14:textId="77777777" w:rsidR="00581CF5" w:rsidRDefault="00292330">
      <w:pPr>
        <w:numPr>
          <w:ilvl w:val="2"/>
          <w:numId w:val="7"/>
        </w:numPr>
        <w:tabs>
          <w:tab w:val="left" w:pos="720"/>
        </w:tabs>
        <w:spacing w:line="276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W zgłoszeniu do konkursu należy podać: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liczbę dzieci, nazwę placówki, nazwę grupy oraz dane osobowe opiekuna grupy (imię,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nazwisko, numer telefonu).</w:t>
      </w:r>
    </w:p>
    <w:p w14:paraId="0C45619A" w14:textId="77777777" w:rsidR="00581CF5" w:rsidRDefault="00292330">
      <w:pPr>
        <w:numPr>
          <w:ilvl w:val="2"/>
          <w:numId w:val="7"/>
        </w:numPr>
        <w:tabs>
          <w:tab w:val="left" w:pos="720"/>
        </w:tabs>
        <w:spacing w:line="276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Każdy z uczestników ma prawo wglądu do swoich danych osobowych oraz ich poprawiania, zgodnie z obowiązkami określonymi w art. 13 rozporządzenia Parlamentu Europejskiego i Rady (UE) 2016/679 z dnia 27 kwietnia 2016 r. w sprawie oc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hrony osób fizycznych w związku z przetwarzaniem danych  osobowych i w sprawie swobodnego przepływu takich danych oraz uchylenia   dyrektywy </w:t>
      </w:r>
      <w:r>
        <w:rPr>
          <w:rFonts w:ascii="Verdana" w:eastAsia="Verdana" w:hAnsi="Verdana" w:cs="Verdana"/>
          <w:color w:val="000000"/>
          <w:sz w:val="20"/>
          <w:szCs w:val="20"/>
        </w:rPr>
        <w:lastRenderedPageBreak/>
        <w:t>95/46/WE (ogólne rozporządzenie o ochronie danych) (Dziennik Urzędowy Unii Europejskiej z dnia 14 maja 2016 r. L 11</w:t>
      </w:r>
      <w:r>
        <w:rPr>
          <w:rFonts w:ascii="Verdana" w:eastAsia="Verdana" w:hAnsi="Verdana" w:cs="Verdana"/>
          <w:color w:val="000000"/>
          <w:sz w:val="20"/>
          <w:szCs w:val="20"/>
        </w:rPr>
        <w:t>9/1));</w:t>
      </w:r>
    </w:p>
    <w:p w14:paraId="5CBE17FA" w14:textId="77777777" w:rsidR="00581CF5" w:rsidRDefault="00292330">
      <w:pPr>
        <w:numPr>
          <w:ilvl w:val="2"/>
          <w:numId w:val="7"/>
        </w:numPr>
        <w:tabs>
          <w:tab w:val="left" w:pos="720"/>
        </w:tabs>
        <w:spacing w:line="276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Udział w konkursie jest jednoznaczny z udzieleniem prawa do nieodpłatnego wykorzystywania i publikowania prac przez organizatora oraz podmioty z nim współpracujące. Prace pozostają własnością organizatora i decyzja o ich dalszym przeznaczeniu jest w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yłącznie decyzją organizatora konkursu. </w:t>
      </w:r>
    </w:p>
    <w:p w14:paraId="03AAB328" w14:textId="77777777" w:rsidR="00581CF5" w:rsidRDefault="00292330">
      <w:pPr>
        <w:numPr>
          <w:ilvl w:val="2"/>
          <w:numId w:val="7"/>
        </w:numPr>
        <w:tabs>
          <w:tab w:val="left" w:pos="720"/>
        </w:tabs>
        <w:spacing w:line="276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Poprzez zgłoszenie do konkursu uczestnik wyraża zgodę na:</w:t>
      </w:r>
    </w:p>
    <w:p w14:paraId="46A7B722" w14:textId="77777777" w:rsidR="00581CF5" w:rsidRDefault="00292330">
      <w:pPr>
        <w:numPr>
          <w:ilvl w:val="0"/>
          <w:numId w:val="2"/>
        </w:numPr>
        <w:spacing w:line="276" w:lineRule="auto"/>
        <w:ind w:left="1134" w:hanging="425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wzięcie udziału w konkursie na warunkach określonych w niniejszym regulaminie;</w:t>
      </w:r>
    </w:p>
    <w:p w14:paraId="2B2976A2" w14:textId="77777777" w:rsidR="00581CF5" w:rsidRDefault="00292330">
      <w:pPr>
        <w:numPr>
          <w:ilvl w:val="0"/>
          <w:numId w:val="2"/>
        </w:numPr>
        <w:spacing w:line="276" w:lineRule="auto"/>
        <w:ind w:left="1134" w:hanging="425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Calibri" w:eastAsia="Calibri" w:hAnsi="Calibri" w:cs="Calibri"/>
        </w:rPr>
        <w:t>przetwarzanie przez organizatorów danych osobowych uczestnika w zakresie niezb</w:t>
      </w:r>
      <w:r>
        <w:rPr>
          <w:rFonts w:ascii="Calibri" w:eastAsia="Calibri" w:hAnsi="Calibri" w:cs="Calibri"/>
        </w:rPr>
        <w:t>ędnym dla przeprowadzenia konkursu (w związku z obowiązkami określonymi w art. 13 rozporządzenia Parlamentu Europejskiego i Rady (UE) 2016/679 z dnia 27 kwietnia 2016 r. w sprawie ochrony osób fizycznych w związku z przetwarzaniem danych  osobowych i w spr</w:t>
      </w:r>
      <w:r>
        <w:rPr>
          <w:rFonts w:ascii="Calibri" w:eastAsia="Calibri" w:hAnsi="Calibri" w:cs="Calibri"/>
        </w:rPr>
        <w:t>awie swobodnego przepływu takich danych oraz uchylenia   dyrektywy 95/46/WE (ogólne rozporządzenie o ochronie danych) (Dziennik Urzędowy Unii Europejskiej z dnia 14 maja 2016 r. L 119/1));</w:t>
      </w:r>
    </w:p>
    <w:p w14:paraId="70B8F22D" w14:textId="77777777" w:rsidR="00581CF5" w:rsidRDefault="00292330">
      <w:pPr>
        <w:numPr>
          <w:ilvl w:val="0"/>
          <w:numId w:val="2"/>
        </w:numPr>
        <w:spacing w:line="276" w:lineRule="auto"/>
        <w:ind w:left="1134" w:hanging="425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opublikowanie na łamach prasy i w mediach oraz na stronach internet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owych organizatorów i innych partnerów zdjęć oraz nagrań z </w:t>
      </w:r>
      <w:r>
        <w:rPr>
          <w:rFonts w:ascii="Verdana" w:eastAsia="Verdana" w:hAnsi="Verdana" w:cs="Verdana"/>
          <w:sz w:val="20"/>
          <w:szCs w:val="20"/>
        </w:rPr>
        <w:t xml:space="preserve">konkursu </w:t>
      </w:r>
      <w:r>
        <w:rPr>
          <w:rFonts w:ascii="Verdana" w:eastAsia="Verdana" w:hAnsi="Verdana" w:cs="Verdana"/>
          <w:color w:val="000000"/>
          <w:sz w:val="20"/>
          <w:szCs w:val="20"/>
        </w:rPr>
        <w:t>na których znajduje się wizerunek uczestnika w całości lub częściowo, przetworzony lub zniekształcony, kolorowy lub jednobarwny, pod własnym lub innym imieniem, w jedno lub wielokrotnych p</w:t>
      </w:r>
      <w:r>
        <w:rPr>
          <w:rFonts w:ascii="Verdana" w:eastAsia="Verdana" w:hAnsi="Verdana" w:cs="Verdana"/>
          <w:color w:val="000000"/>
          <w:sz w:val="20"/>
          <w:szCs w:val="20"/>
        </w:rPr>
        <w:t>ublikacjach, ilustracjach, reklamach, drukowanych lub elektronicznych.</w:t>
      </w:r>
    </w:p>
    <w:p w14:paraId="022F9393" w14:textId="77777777" w:rsidR="00581CF5" w:rsidRDefault="00581CF5">
      <w:pPr>
        <w:spacing w:line="276" w:lineRule="auto"/>
        <w:ind w:left="1134"/>
        <w:jc w:val="both"/>
        <w:rPr>
          <w:rFonts w:ascii="Verdana" w:eastAsia="Verdana" w:hAnsi="Verdana" w:cs="Verdana"/>
          <w:sz w:val="20"/>
          <w:szCs w:val="20"/>
        </w:rPr>
      </w:pPr>
    </w:p>
    <w:p w14:paraId="763D1F2D" w14:textId="77777777" w:rsidR="00581CF5" w:rsidRDefault="0029233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Administratorem Danych Osobowych uczestników jest firma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Exploring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Events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sp. z o.o. z siedzibą we Wrocławiu. Kontakt: </w:t>
      </w:r>
      <w:hyperlink r:id="rId9">
        <w:r>
          <w:rPr>
            <w:rFonts w:ascii="Verdana" w:eastAsia="Verdana" w:hAnsi="Verdana" w:cs="Verdana"/>
            <w:color w:val="000000"/>
            <w:sz w:val="20"/>
            <w:szCs w:val="20"/>
          </w:rPr>
          <w:t>http://exploring.pl/kontakt/</w:t>
        </w:r>
      </w:hyperlink>
      <w:r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21E20B12" w14:textId="77777777" w:rsidR="00581CF5" w:rsidRDefault="002923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Dane osobowe w zakresie: imię i nazwisko, adres e-mail, tele</w:t>
      </w:r>
      <w:r>
        <w:rPr>
          <w:rFonts w:ascii="Verdana" w:eastAsia="Verdana" w:hAnsi="Verdana" w:cs="Verdana"/>
          <w:color w:val="000000"/>
          <w:sz w:val="20"/>
          <w:szCs w:val="20"/>
        </w:rPr>
        <w:t>fon komórkowy, będą przetwarzane w celu przeprowadzenia rejestracji do konkursu i zostaną bezpowrotnie usunięte po zakończeniu przetwarzania danych.</w:t>
      </w:r>
    </w:p>
    <w:p w14:paraId="77CF768C" w14:textId="77777777" w:rsidR="00581CF5" w:rsidRDefault="002923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Osobom zainteresowanym przysługują następujące prawa związane z przetwarzaniem danych osobowych: prawo dost</w:t>
      </w:r>
      <w:r>
        <w:rPr>
          <w:rFonts w:ascii="Verdana" w:eastAsia="Verdana" w:hAnsi="Verdana" w:cs="Verdana"/>
          <w:color w:val="000000"/>
          <w:sz w:val="20"/>
          <w:szCs w:val="20"/>
        </w:rPr>
        <w:t>ępu do danych osobowych, prawo do wycofania zgody na przetwarzanie danych osobowych, prawo żądania sprostowania i uzupełnienia niekompletnych danych osobowych, prawo żądania ograniczenia przetwarzania danych osobowych, prawo żądania usunięcia do danych oso</w:t>
      </w:r>
      <w:r>
        <w:rPr>
          <w:rFonts w:ascii="Verdana" w:eastAsia="Verdana" w:hAnsi="Verdana" w:cs="Verdana"/>
          <w:color w:val="000000"/>
          <w:sz w:val="20"/>
          <w:szCs w:val="20"/>
        </w:rPr>
        <w:t>bowych, prawo do przenoszenia danych osobowych, prawo do złożenia skargi.</w:t>
      </w:r>
    </w:p>
    <w:p w14:paraId="6D03BDDC" w14:textId="77777777" w:rsidR="00581CF5" w:rsidRDefault="00581CF5">
      <w:pP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43979B6E" w14:textId="77777777" w:rsidR="00581CF5" w:rsidRDefault="0029233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Organizator zastrzega sobie prawo do publikowania prac zgłoszonych do konkursu, umieszczania ich na stronach internetowych, w mediach i wykorzystania ich w innej formie, zobowiązują</w:t>
      </w:r>
      <w:r>
        <w:rPr>
          <w:rFonts w:ascii="Verdana" w:eastAsia="Verdana" w:hAnsi="Verdana" w:cs="Verdana"/>
          <w:color w:val="000000"/>
          <w:sz w:val="20"/>
          <w:szCs w:val="20"/>
        </w:rPr>
        <w:t>c się podać nazwę instytucji/podmiotu zgłaszającego.</w:t>
      </w:r>
    </w:p>
    <w:p w14:paraId="2A32A434" w14:textId="77777777" w:rsidR="00581CF5" w:rsidRDefault="00581CF5">
      <w:pPr>
        <w:spacing w:line="276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73D21F2D" w14:textId="77777777" w:rsidR="00581CF5" w:rsidRDefault="00292330">
      <w:pPr>
        <w:spacing w:line="276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III. PRACE KONKURSOWE</w:t>
      </w:r>
    </w:p>
    <w:p w14:paraId="5F02FBB4" w14:textId="77777777" w:rsidR="00581CF5" w:rsidRDefault="00581CF5">
      <w:pP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07F1A0F" w14:textId="77777777" w:rsidR="00581CF5" w:rsidRDefault="00292330">
      <w:pPr>
        <w:numPr>
          <w:ilvl w:val="0"/>
          <w:numId w:val="5"/>
        </w:numP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Na terenie Ogrodu Staromiejskiego stanie 15 domków z tektury o wielkości ok. </w:t>
      </w:r>
      <w:r>
        <w:rPr>
          <w:rFonts w:ascii="Verdana" w:eastAsia="Verdana" w:hAnsi="Verdana" w:cs="Verdana"/>
          <w:sz w:val="20"/>
          <w:szCs w:val="20"/>
        </w:rPr>
        <w:t xml:space="preserve">150x95x115 cm. Domki te będą zupełnie białe. </w:t>
      </w:r>
      <w:r>
        <w:rPr>
          <w:rFonts w:ascii="Verdana" w:eastAsia="Verdana" w:hAnsi="Verdana" w:cs="Verdana"/>
          <w:color w:val="000000"/>
          <w:sz w:val="20"/>
          <w:szCs w:val="20"/>
        </w:rPr>
        <w:t>Organizator nie dostarcza żadnych materiałów do dekoracji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czy malowania domków.</w:t>
      </w:r>
    </w:p>
    <w:p w14:paraId="771779FA" w14:textId="77777777" w:rsidR="00581CF5" w:rsidRDefault="00292330">
      <w:pPr>
        <w:numPr>
          <w:ilvl w:val="0"/>
          <w:numId w:val="5"/>
        </w:numP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Domki zostaną oznaczone numerem bądź nazwą placówki lub grupy. </w:t>
      </w:r>
    </w:p>
    <w:p w14:paraId="5AAF656D" w14:textId="77777777" w:rsidR="00581CF5" w:rsidRDefault="00292330">
      <w:pPr>
        <w:numPr>
          <w:ilvl w:val="0"/>
          <w:numId w:val="5"/>
        </w:numP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lastRenderedPageBreak/>
        <w:t>Reprezentacje prze</w:t>
      </w:r>
      <w:r>
        <w:rPr>
          <w:rFonts w:ascii="Verdana" w:eastAsia="Verdana" w:hAnsi="Verdana" w:cs="Verdana"/>
          <w:sz w:val="20"/>
          <w:szCs w:val="20"/>
        </w:rPr>
        <w:t>dszkoli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muszą dostarczyć własne materiały służące do dekoracji domków w dowolnej technice bezpiecznej dla dzieci. </w:t>
      </w:r>
    </w:p>
    <w:p w14:paraId="15D2FF4F" w14:textId="77777777" w:rsidR="00581CF5" w:rsidRDefault="00292330">
      <w:pPr>
        <w:numPr>
          <w:ilvl w:val="0"/>
          <w:numId w:val="5"/>
        </w:numP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Organizator nie zezwala na dekorowanie domków z przygotowanych wcześniej makiet lub gotowych elementów dekoracji. Wszystkie materiały dekoracyjne użyte do dekoracji domków muszą być przygotowane z przyniesionych produktów w czasie trwania konkursu.</w:t>
      </w:r>
    </w:p>
    <w:p w14:paraId="5A994513" w14:textId="77777777" w:rsidR="00581CF5" w:rsidRDefault="00292330">
      <w:pPr>
        <w:numPr>
          <w:ilvl w:val="0"/>
          <w:numId w:val="5"/>
        </w:numP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Czas pr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zeznaczony na dekorowanie domków to 90 minut od momentu rozpoczęcia konkursu. </w:t>
      </w:r>
    </w:p>
    <w:p w14:paraId="44FBDFC4" w14:textId="5F6934A1" w:rsidR="00581CF5" w:rsidRDefault="00292330">
      <w:pPr>
        <w:numPr>
          <w:ilvl w:val="0"/>
          <w:numId w:val="5"/>
        </w:numP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Wyniki konkursu organizator ogłosi 27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września 2024 r. około godziny 13.00. </w:t>
      </w:r>
    </w:p>
    <w:p w14:paraId="0DC43155" w14:textId="77777777" w:rsidR="00581CF5" w:rsidRDefault="00581CF5">
      <w:pP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3AA5362A" w14:textId="77777777" w:rsidR="00581CF5" w:rsidRDefault="00292330">
      <w:pPr>
        <w:spacing w:line="276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III. NAGRODY</w:t>
      </w:r>
    </w:p>
    <w:p w14:paraId="6F1BAA25" w14:textId="77777777" w:rsidR="00581CF5" w:rsidRPr="00292330" w:rsidRDefault="00581CF5">
      <w:pPr>
        <w:spacing w:line="276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135B32D3" w14:textId="44B57438" w:rsidR="00581CF5" w:rsidRPr="00292330" w:rsidRDefault="00292330">
      <w:pPr>
        <w:numPr>
          <w:ilvl w:val="0"/>
          <w:numId w:val="9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292330">
        <w:rPr>
          <w:rFonts w:ascii="Verdana" w:eastAsia="Verdana" w:hAnsi="Verdana" w:cs="Verdana"/>
          <w:sz w:val="20"/>
          <w:szCs w:val="20"/>
        </w:rPr>
        <w:t>Organizator nagrodzi trzy grupy, których prace komisja konkursowa oceni najwyżej. Nag</w:t>
      </w:r>
      <w:r w:rsidRPr="00292330">
        <w:rPr>
          <w:rFonts w:ascii="Verdana" w:eastAsia="Verdana" w:hAnsi="Verdana" w:cs="Verdana"/>
          <w:sz w:val="20"/>
          <w:szCs w:val="20"/>
        </w:rPr>
        <w:t>rody otrzymają wszystkie dzieci ze zwycięskich grup lub będzie to nagroda grupowa dla cał</w:t>
      </w:r>
      <w:r>
        <w:rPr>
          <w:rFonts w:ascii="Verdana" w:eastAsia="Verdana" w:hAnsi="Verdana" w:cs="Verdana"/>
          <w:sz w:val="20"/>
          <w:szCs w:val="20"/>
        </w:rPr>
        <w:t>e</w:t>
      </w:r>
      <w:r w:rsidRPr="00292330">
        <w:rPr>
          <w:rFonts w:ascii="Verdana" w:eastAsia="Verdana" w:hAnsi="Verdana" w:cs="Verdana"/>
          <w:sz w:val="20"/>
          <w:szCs w:val="20"/>
        </w:rPr>
        <w:t xml:space="preserve">j grupy. </w:t>
      </w:r>
    </w:p>
    <w:p w14:paraId="2CB972FD" w14:textId="77777777" w:rsidR="00581CF5" w:rsidRDefault="00292330">
      <w:pPr>
        <w:numPr>
          <w:ilvl w:val="0"/>
          <w:numId w:val="9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Dodatkową nagrodę specjalną – voucher o wartości 700 zł do sklepu z elektroniką – otrzyma jedna zwycięska grupa, której praca zostanie oceniona najwyżej.</w:t>
      </w:r>
    </w:p>
    <w:p w14:paraId="617D1F70" w14:textId="77777777" w:rsidR="00581CF5" w:rsidRDefault="00292330">
      <w:pPr>
        <w:numPr>
          <w:ilvl w:val="0"/>
          <w:numId w:val="9"/>
        </w:numP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Oceny prac oraz przyznania nagród dokona komisja konkursowa złożona z przedstawicieli organizatora.</w:t>
      </w:r>
    </w:p>
    <w:p w14:paraId="182BE920" w14:textId="77777777" w:rsidR="00581CF5" w:rsidRDefault="00292330">
      <w:pPr>
        <w:numPr>
          <w:ilvl w:val="0"/>
          <w:numId w:val="9"/>
        </w:numP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Kryteria oceny:</w:t>
      </w:r>
    </w:p>
    <w:p w14:paraId="679B3781" w14:textId="77777777" w:rsidR="00581CF5" w:rsidRDefault="00292330">
      <w:pPr>
        <w:numPr>
          <w:ilvl w:val="0"/>
          <w:numId w:val="8"/>
        </w:numPr>
        <w:spacing w:line="276" w:lineRule="auto"/>
        <w:ind w:left="141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oryginalność i pomysłowość prezentowanej tematyki; </w:t>
      </w:r>
    </w:p>
    <w:p w14:paraId="48AD499F" w14:textId="77777777" w:rsidR="00581CF5" w:rsidRDefault="00292330">
      <w:pPr>
        <w:numPr>
          <w:ilvl w:val="0"/>
          <w:numId w:val="8"/>
        </w:numPr>
        <w:spacing w:line="276" w:lineRule="auto"/>
        <w:ind w:left="141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wartość estetyczna pracy;</w:t>
      </w:r>
    </w:p>
    <w:p w14:paraId="3AEE38F8" w14:textId="77777777" w:rsidR="00581CF5" w:rsidRDefault="00292330">
      <w:pPr>
        <w:numPr>
          <w:ilvl w:val="0"/>
          <w:numId w:val="8"/>
        </w:numPr>
        <w:spacing w:line="276" w:lineRule="auto"/>
        <w:ind w:left="141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zgodność z celem i tematem konkursu.</w:t>
      </w:r>
    </w:p>
    <w:p w14:paraId="600C649F" w14:textId="77777777" w:rsidR="00581CF5" w:rsidRDefault="00292330">
      <w:pPr>
        <w:numPr>
          <w:ilvl w:val="0"/>
          <w:numId w:val="9"/>
        </w:numP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Decyzje jury są ostateczn</w:t>
      </w:r>
      <w:r>
        <w:rPr>
          <w:rFonts w:ascii="Verdana" w:eastAsia="Verdana" w:hAnsi="Verdana" w:cs="Verdana"/>
          <w:color w:val="000000"/>
          <w:sz w:val="20"/>
          <w:szCs w:val="20"/>
        </w:rPr>
        <w:t>e i wiążące dla uczestników.</w:t>
      </w:r>
    </w:p>
    <w:p w14:paraId="567D227E" w14:textId="77777777" w:rsidR="00581CF5" w:rsidRDefault="00292330">
      <w:pPr>
        <w:numPr>
          <w:ilvl w:val="0"/>
          <w:numId w:val="9"/>
        </w:numP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Laureaci zostaną powiadomieni o wygranej po zakończeniu konkursu.</w:t>
      </w:r>
    </w:p>
    <w:p w14:paraId="19A129D9" w14:textId="77777777" w:rsidR="00581CF5" w:rsidRDefault="00581CF5">
      <w:pP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56CF16CA" w14:textId="77777777" w:rsidR="00581CF5" w:rsidRDefault="00292330">
      <w:pPr>
        <w:spacing w:line="276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IV. POSTANOWIENIA KOŃCOWE</w:t>
      </w:r>
    </w:p>
    <w:p w14:paraId="61AA1C9F" w14:textId="77777777" w:rsidR="00581CF5" w:rsidRDefault="00581CF5">
      <w:pPr>
        <w:spacing w:line="276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5618E66A" w14:textId="77777777" w:rsidR="00581CF5" w:rsidRDefault="00292330">
      <w:pPr>
        <w:numPr>
          <w:ilvl w:val="0"/>
          <w:numId w:val="3"/>
        </w:numPr>
        <w:tabs>
          <w:tab w:val="left" w:pos="720"/>
        </w:tabs>
        <w:spacing w:line="276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Zgłoszenie prac do konkursu jest jednoznaczne z przyjęciem warunków niniejszego regulaminu i oświadczeniem, że prace realizowane w ko</w:t>
      </w:r>
      <w:r>
        <w:rPr>
          <w:rFonts w:ascii="Verdana" w:eastAsia="Verdana" w:hAnsi="Verdana" w:cs="Verdana"/>
          <w:color w:val="000000"/>
          <w:sz w:val="20"/>
          <w:szCs w:val="20"/>
        </w:rPr>
        <w:t>nkursie będą wykonane przez zgłoszone do konkursu reprezentacje.</w:t>
      </w:r>
    </w:p>
    <w:p w14:paraId="144C4481" w14:textId="77777777" w:rsidR="00581CF5" w:rsidRDefault="00292330">
      <w:pPr>
        <w:numPr>
          <w:ilvl w:val="0"/>
          <w:numId w:val="3"/>
        </w:numPr>
        <w:tabs>
          <w:tab w:val="left" w:pos="720"/>
        </w:tabs>
        <w:spacing w:line="276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Organizator nie ponosi odpowiedzialności za ewentualne szkody spowodowane opublikowaniem nieprawdziwych danych osobowych bądź innych nieprawdziwych informacji, opartych na zgłoszeniach sporzą</w:t>
      </w:r>
      <w:r>
        <w:rPr>
          <w:rFonts w:ascii="Verdana" w:eastAsia="Verdana" w:hAnsi="Verdana" w:cs="Verdana"/>
          <w:color w:val="000000"/>
          <w:sz w:val="20"/>
          <w:szCs w:val="20"/>
        </w:rPr>
        <w:t>dzonych przez uczestników.</w:t>
      </w:r>
    </w:p>
    <w:p w14:paraId="4CECD417" w14:textId="77777777" w:rsidR="00581CF5" w:rsidRDefault="00292330">
      <w:pPr>
        <w:numPr>
          <w:ilvl w:val="0"/>
          <w:numId w:val="3"/>
        </w:numPr>
        <w:tabs>
          <w:tab w:val="left" w:pos="720"/>
        </w:tabs>
        <w:spacing w:line="276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Ostateczna interpretacja niniejszego regulaminu należy do organizatora.</w:t>
      </w:r>
    </w:p>
    <w:p w14:paraId="34915E48" w14:textId="77777777" w:rsidR="00581CF5" w:rsidRDefault="00292330">
      <w:pPr>
        <w:numPr>
          <w:ilvl w:val="0"/>
          <w:numId w:val="3"/>
        </w:numPr>
        <w:tabs>
          <w:tab w:val="left" w:pos="720"/>
        </w:tabs>
        <w:spacing w:line="276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Organizator zastrzega sobie prawo do zmiany postanowień niniejszego regulaminu w przypadku zmian przepisów prawnych lub wystąpienia innych istotnych zdarzeń </w:t>
      </w:r>
      <w:r>
        <w:rPr>
          <w:rFonts w:ascii="Verdana" w:eastAsia="Verdana" w:hAnsi="Verdana" w:cs="Verdana"/>
          <w:color w:val="000000"/>
          <w:sz w:val="20"/>
          <w:szCs w:val="20"/>
        </w:rPr>
        <w:t>mających wpływ na organizowanie konkursu, jak również zastrzega sobie prawo do odwołania lub nierozstrzygnięcia konkursu bądź nieprzyznania wszystkich lub niektórych nagród wymienionych w niniejszym regulaminie.</w:t>
      </w:r>
    </w:p>
    <w:p w14:paraId="47DAC786" w14:textId="77777777" w:rsidR="00581CF5" w:rsidRDefault="00292330">
      <w:pPr>
        <w:numPr>
          <w:ilvl w:val="0"/>
          <w:numId w:val="3"/>
        </w:numPr>
        <w:tabs>
          <w:tab w:val="left" w:pos="720"/>
        </w:tabs>
        <w:spacing w:line="276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W sprawach nieuregulowanych niniejszym regulaminem zastosowanie mają przepisy ustawy z dnia 23 kwietnia 1964 r. Kodeks cywilny (Dz. U. Nr 16, poz. 93, z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późn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. zm.).</w:t>
      </w:r>
    </w:p>
    <w:p w14:paraId="2F253194" w14:textId="77777777" w:rsidR="00581CF5" w:rsidRDefault="00292330">
      <w:pPr>
        <w:numPr>
          <w:ilvl w:val="0"/>
          <w:numId w:val="3"/>
        </w:numPr>
        <w:tabs>
          <w:tab w:val="left" w:pos="720"/>
        </w:tabs>
        <w:spacing w:line="276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Zasady konkursu określa niniejszy regulamin, który wchodzi w życie z dniem ogłoszenia konku</w:t>
      </w:r>
      <w:r>
        <w:rPr>
          <w:rFonts w:ascii="Verdana" w:eastAsia="Verdana" w:hAnsi="Verdana" w:cs="Verdana"/>
          <w:color w:val="000000"/>
          <w:sz w:val="20"/>
          <w:szCs w:val="20"/>
        </w:rPr>
        <w:t>rsu oraz obowiązuje do czasu jego zakończenia.</w:t>
      </w:r>
    </w:p>
    <w:p w14:paraId="40EBC2B2" w14:textId="77777777" w:rsidR="00581CF5" w:rsidRDefault="00581CF5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sectPr w:rsidR="00581CF5">
      <w:footerReference w:type="default" r:id="rId10"/>
      <w:pgSz w:w="11906" w:h="16838"/>
      <w:pgMar w:top="1417" w:right="1417" w:bottom="1417" w:left="1417" w:header="72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325DC" w14:textId="77777777" w:rsidR="00000000" w:rsidRDefault="00292330">
      <w:r>
        <w:separator/>
      </w:r>
    </w:p>
  </w:endnote>
  <w:endnote w:type="continuationSeparator" w:id="0">
    <w:p w14:paraId="00C202A7" w14:textId="77777777" w:rsidR="00000000" w:rsidRDefault="0029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31A84" w14:textId="77777777" w:rsidR="00581CF5" w:rsidRDefault="002923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417BFA01" wp14:editId="4C32DDAA">
              <wp:simplePos x="0" y="0"/>
              <wp:positionH relativeFrom="column">
                <wp:posOffset>5664200</wp:posOffset>
              </wp:positionH>
              <wp:positionV relativeFrom="paragraph">
                <wp:posOffset>0</wp:posOffset>
              </wp:positionV>
              <wp:extent cx="95250" cy="193675"/>
              <wp:effectExtent l="0" t="0" r="0" b="0"/>
              <wp:wrapSquare wrapText="bothSides" distT="0" distB="0" distL="0" distR="0"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7900" y="3692688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66EB2C6" w14:textId="77777777" w:rsidR="00581CF5" w:rsidRDefault="00292330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5664200</wp:posOffset>
              </wp:positionH>
              <wp:positionV relativeFrom="paragraph">
                <wp:posOffset>0</wp:posOffset>
              </wp:positionV>
              <wp:extent cx="95250" cy="193675"/>
              <wp:effectExtent b="0" l="0" r="0" t="0"/>
              <wp:wrapSquare wrapText="bothSides" distB="0" distT="0" distL="0" distR="0"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0" cy="193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90EE4" w14:textId="77777777" w:rsidR="00000000" w:rsidRDefault="00292330">
      <w:r>
        <w:separator/>
      </w:r>
    </w:p>
  </w:footnote>
  <w:footnote w:type="continuationSeparator" w:id="0">
    <w:p w14:paraId="44639A2B" w14:textId="77777777" w:rsidR="00000000" w:rsidRDefault="00292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6118"/>
    <w:multiLevelType w:val="multilevel"/>
    <w:tmpl w:val="3B523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3F23C5"/>
    <w:multiLevelType w:val="multilevel"/>
    <w:tmpl w:val="08DAF72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F5535D0"/>
    <w:multiLevelType w:val="multilevel"/>
    <w:tmpl w:val="33943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" w15:restartNumberingAfterBreak="0">
    <w:nsid w:val="49AC0DD6"/>
    <w:multiLevelType w:val="multilevel"/>
    <w:tmpl w:val="0F767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4E2F34CC"/>
    <w:multiLevelType w:val="multilevel"/>
    <w:tmpl w:val="434C47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5B9E18E4"/>
    <w:multiLevelType w:val="multilevel"/>
    <w:tmpl w:val="41084F4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5F1C0634"/>
    <w:multiLevelType w:val="multilevel"/>
    <w:tmpl w:val="6F4291BE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FB3693C"/>
    <w:multiLevelType w:val="multilevel"/>
    <w:tmpl w:val="E7D2E2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7D8E7A51"/>
    <w:multiLevelType w:val="multilevel"/>
    <w:tmpl w:val="8814F586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CF5"/>
    <w:rsid w:val="00292330"/>
    <w:rsid w:val="0058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F9BB4"/>
  <w15:docId w15:val="{568B8D04-178A-46E5-BB56-C34FF2FB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3FE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9323FE"/>
    <w:rPr>
      <w:rFonts w:ascii="Symbol" w:hAnsi="Symbol"/>
    </w:rPr>
  </w:style>
  <w:style w:type="character" w:customStyle="1" w:styleId="WW8Num1z1">
    <w:name w:val="WW8Num1z1"/>
    <w:rsid w:val="009323FE"/>
    <w:rPr>
      <w:rFonts w:ascii="Courier New" w:hAnsi="Courier New" w:cs="Courier New"/>
    </w:rPr>
  </w:style>
  <w:style w:type="character" w:customStyle="1" w:styleId="WW8Num1z2">
    <w:name w:val="WW8Num1z2"/>
    <w:rsid w:val="009323FE"/>
    <w:rPr>
      <w:rFonts w:ascii="Wingdings" w:hAnsi="Wingdings"/>
    </w:rPr>
  </w:style>
  <w:style w:type="character" w:customStyle="1" w:styleId="WW8Num3z1">
    <w:name w:val="WW8Num3z1"/>
    <w:rsid w:val="009323FE"/>
    <w:rPr>
      <w:rFonts w:ascii="Courier New" w:hAnsi="Courier New" w:cs="Courier New"/>
    </w:rPr>
  </w:style>
  <w:style w:type="character" w:customStyle="1" w:styleId="WW8Num3z2">
    <w:name w:val="WW8Num3z2"/>
    <w:rsid w:val="009323FE"/>
    <w:rPr>
      <w:rFonts w:ascii="Wingdings" w:hAnsi="Wingdings"/>
    </w:rPr>
  </w:style>
  <w:style w:type="character" w:customStyle="1" w:styleId="WW8Num3z3">
    <w:name w:val="WW8Num3z3"/>
    <w:rsid w:val="009323FE"/>
    <w:rPr>
      <w:rFonts w:ascii="Symbol" w:hAnsi="Symbol"/>
    </w:rPr>
  </w:style>
  <w:style w:type="character" w:customStyle="1" w:styleId="WW8Num4z1">
    <w:name w:val="WW8Num4z1"/>
    <w:rsid w:val="009323FE"/>
    <w:rPr>
      <w:rFonts w:ascii="Courier New" w:hAnsi="Courier New" w:cs="Courier New"/>
    </w:rPr>
  </w:style>
  <w:style w:type="character" w:customStyle="1" w:styleId="WW8Num4z2">
    <w:name w:val="WW8Num4z2"/>
    <w:rsid w:val="009323FE"/>
    <w:rPr>
      <w:rFonts w:ascii="Wingdings" w:hAnsi="Wingdings"/>
    </w:rPr>
  </w:style>
  <w:style w:type="character" w:customStyle="1" w:styleId="WW8Num4z3">
    <w:name w:val="WW8Num4z3"/>
    <w:rsid w:val="009323FE"/>
    <w:rPr>
      <w:rFonts w:ascii="Symbol" w:hAnsi="Symbol"/>
    </w:rPr>
  </w:style>
  <w:style w:type="character" w:customStyle="1" w:styleId="WW8Num5z0">
    <w:name w:val="WW8Num5z0"/>
    <w:rsid w:val="009323FE"/>
    <w:rPr>
      <w:rFonts w:ascii="Symbol" w:hAnsi="Symbol"/>
    </w:rPr>
  </w:style>
  <w:style w:type="character" w:customStyle="1" w:styleId="WW8Num5z1">
    <w:name w:val="WW8Num5z1"/>
    <w:rsid w:val="009323FE"/>
    <w:rPr>
      <w:rFonts w:ascii="Courier New" w:hAnsi="Courier New" w:cs="Courier New"/>
    </w:rPr>
  </w:style>
  <w:style w:type="character" w:customStyle="1" w:styleId="WW8Num5z2">
    <w:name w:val="WW8Num5z2"/>
    <w:rsid w:val="009323FE"/>
    <w:rPr>
      <w:rFonts w:ascii="Wingdings" w:hAnsi="Wingdings"/>
    </w:rPr>
  </w:style>
  <w:style w:type="character" w:customStyle="1" w:styleId="WW8Num6z0">
    <w:name w:val="WW8Num6z0"/>
    <w:rsid w:val="009323FE"/>
    <w:rPr>
      <w:rFonts w:ascii="Times New Roman" w:hAnsi="Times New Roman"/>
      <w:sz w:val="24"/>
    </w:rPr>
  </w:style>
  <w:style w:type="character" w:customStyle="1" w:styleId="WW8Num7z0">
    <w:name w:val="WW8Num7z0"/>
    <w:rsid w:val="009323FE"/>
    <w:rPr>
      <w:rFonts w:ascii="Wingdings" w:hAnsi="Wingdings"/>
    </w:rPr>
  </w:style>
  <w:style w:type="character" w:customStyle="1" w:styleId="WW8Num7z1">
    <w:name w:val="WW8Num7z1"/>
    <w:rsid w:val="009323FE"/>
    <w:rPr>
      <w:rFonts w:ascii="Courier New" w:hAnsi="Courier New" w:cs="Courier New"/>
    </w:rPr>
  </w:style>
  <w:style w:type="character" w:customStyle="1" w:styleId="WW8Num7z3">
    <w:name w:val="WW8Num7z3"/>
    <w:rsid w:val="009323FE"/>
    <w:rPr>
      <w:rFonts w:ascii="Symbol" w:hAnsi="Symbol"/>
    </w:rPr>
  </w:style>
  <w:style w:type="character" w:customStyle="1" w:styleId="WW8Num8z0">
    <w:name w:val="WW8Num8z0"/>
    <w:rsid w:val="009323FE"/>
    <w:rPr>
      <w:rFonts w:ascii="Symbol" w:hAnsi="Symbol"/>
    </w:rPr>
  </w:style>
  <w:style w:type="character" w:customStyle="1" w:styleId="WW8Num8z1">
    <w:name w:val="WW8Num8z1"/>
    <w:rsid w:val="009323FE"/>
    <w:rPr>
      <w:rFonts w:ascii="Courier New" w:hAnsi="Courier New"/>
    </w:rPr>
  </w:style>
  <w:style w:type="character" w:customStyle="1" w:styleId="WW8Num8z2">
    <w:name w:val="WW8Num8z2"/>
    <w:rsid w:val="009323FE"/>
    <w:rPr>
      <w:rFonts w:ascii="Wingdings" w:hAnsi="Wingdings"/>
    </w:rPr>
  </w:style>
  <w:style w:type="character" w:customStyle="1" w:styleId="WW8Num9z0">
    <w:name w:val="WW8Num9z0"/>
    <w:rsid w:val="009323FE"/>
    <w:rPr>
      <w:rFonts w:ascii="Symbol" w:hAnsi="Symbol"/>
    </w:rPr>
  </w:style>
  <w:style w:type="character" w:customStyle="1" w:styleId="WW8Num9z1">
    <w:name w:val="WW8Num9z1"/>
    <w:rsid w:val="009323FE"/>
    <w:rPr>
      <w:rFonts w:ascii="Courier New" w:hAnsi="Courier New" w:cs="Courier New"/>
    </w:rPr>
  </w:style>
  <w:style w:type="character" w:customStyle="1" w:styleId="WW8Num9z2">
    <w:name w:val="WW8Num9z2"/>
    <w:rsid w:val="009323FE"/>
    <w:rPr>
      <w:rFonts w:ascii="Wingdings" w:hAnsi="Wingdings"/>
    </w:rPr>
  </w:style>
  <w:style w:type="character" w:customStyle="1" w:styleId="WW8Num10z0">
    <w:name w:val="WW8Num10z0"/>
    <w:rsid w:val="009323FE"/>
    <w:rPr>
      <w:rFonts w:ascii="Symbol" w:hAnsi="Symbol"/>
    </w:rPr>
  </w:style>
  <w:style w:type="character" w:customStyle="1" w:styleId="WW8Num10z1">
    <w:name w:val="WW8Num10z1"/>
    <w:rsid w:val="009323FE"/>
    <w:rPr>
      <w:rFonts w:ascii="Courier New" w:hAnsi="Courier New" w:cs="Courier New"/>
    </w:rPr>
  </w:style>
  <w:style w:type="character" w:customStyle="1" w:styleId="WW8Num10z2">
    <w:name w:val="WW8Num10z2"/>
    <w:rsid w:val="009323FE"/>
    <w:rPr>
      <w:rFonts w:ascii="Wingdings" w:hAnsi="Wingdings"/>
    </w:rPr>
  </w:style>
  <w:style w:type="character" w:customStyle="1" w:styleId="WW8Num11z1">
    <w:name w:val="WW8Num11z1"/>
    <w:rsid w:val="009323FE"/>
    <w:rPr>
      <w:sz w:val="24"/>
    </w:rPr>
  </w:style>
  <w:style w:type="character" w:customStyle="1" w:styleId="WW8Num13z0">
    <w:name w:val="WW8Num13z0"/>
    <w:rsid w:val="009323FE"/>
    <w:rPr>
      <w:rFonts w:ascii="Symbol" w:hAnsi="Symbol"/>
    </w:rPr>
  </w:style>
  <w:style w:type="character" w:customStyle="1" w:styleId="WW8Num14z0">
    <w:name w:val="WW8Num14z0"/>
    <w:rsid w:val="009323FE"/>
    <w:rPr>
      <w:rFonts w:ascii="Symbol" w:hAnsi="Symbol"/>
    </w:rPr>
  </w:style>
  <w:style w:type="character" w:customStyle="1" w:styleId="WW8Num14z1">
    <w:name w:val="WW8Num14z1"/>
    <w:rsid w:val="009323FE"/>
    <w:rPr>
      <w:rFonts w:ascii="Courier New" w:hAnsi="Courier New" w:cs="Courier New"/>
    </w:rPr>
  </w:style>
  <w:style w:type="character" w:customStyle="1" w:styleId="WW8Num14z2">
    <w:name w:val="WW8Num14z2"/>
    <w:rsid w:val="009323FE"/>
    <w:rPr>
      <w:rFonts w:ascii="Wingdings" w:hAnsi="Wingdings"/>
    </w:rPr>
  </w:style>
  <w:style w:type="character" w:customStyle="1" w:styleId="WW8Num19z0">
    <w:name w:val="WW8Num19z0"/>
    <w:rsid w:val="009323FE"/>
    <w:rPr>
      <w:rFonts w:ascii="Times New Roman" w:hAnsi="Times New Roman"/>
      <w:sz w:val="24"/>
    </w:rPr>
  </w:style>
  <w:style w:type="character" w:customStyle="1" w:styleId="WW8Num20z1">
    <w:name w:val="WW8Num20z1"/>
    <w:rsid w:val="009323FE"/>
    <w:rPr>
      <w:rFonts w:ascii="Courier New" w:hAnsi="Courier New" w:cs="Courier New"/>
    </w:rPr>
  </w:style>
  <w:style w:type="character" w:customStyle="1" w:styleId="WW8Num20z2">
    <w:name w:val="WW8Num20z2"/>
    <w:rsid w:val="009323FE"/>
    <w:rPr>
      <w:rFonts w:ascii="Wingdings" w:hAnsi="Wingdings"/>
    </w:rPr>
  </w:style>
  <w:style w:type="character" w:customStyle="1" w:styleId="WW8Num20z3">
    <w:name w:val="WW8Num20z3"/>
    <w:rsid w:val="009323FE"/>
    <w:rPr>
      <w:rFonts w:ascii="Symbol" w:hAnsi="Symbol"/>
    </w:rPr>
  </w:style>
  <w:style w:type="character" w:customStyle="1" w:styleId="WW8Num22z0">
    <w:name w:val="WW8Num22z0"/>
    <w:rsid w:val="009323FE"/>
    <w:rPr>
      <w:sz w:val="20"/>
    </w:rPr>
  </w:style>
  <w:style w:type="character" w:customStyle="1" w:styleId="WW8Num22z1">
    <w:name w:val="WW8Num22z1"/>
    <w:rsid w:val="009323FE"/>
    <w:rPr>
      <w:rFonts w:ascii="Courier New" w:hAnsi="Courier New"/>
    </w:rPr>
  </w:style>
  <w:style w:type="character" w:customStyle="1" w:styleId="WW8Num22z2">
    <w:name w:val="WW8Num22z2"/>
    <w:rsid w:val="009323FE"/>
    <w:rPr>
      <w:rFonts w:ascii="Wingdings" w:hAnsi="Wingdings"/>
    </w:rPr>
  </w:style>
  <w:style w:type="character" w:customStyle="1" w:styleId="WW8Num22z3">
    <w:name w:val="WW8Num22z3"/>
    <w:rsid w:val="009323FE"/>
    <w:rPr>
      <w:rFonts w:ascii="Symbol" w:hAnsi="Symbol"/>
    </w:rPr>
  </w:style>
  <w:style w:type="character" w:customStyle="1" w:styleId="Domylnaczcionkaakapitu1">
    <w:name w:val="Domyślna czcionka akapitu1"/>
    <w:rsid w:val="009323FE"/>
  </w:style>
  <w:style w:type="character" w:styleId="Pogrubienie">
    <w:name w:val="Strong"/>
    <w:basedOn w:val="Domylnaczcionkaakapitu1"/>
    <w:qFormat/>
    <w:rsid w:val="009323FE"/>
    <w:rPr>
      <w:b/>
      <w:bCs/>
    </w:rPr>
  </w:style>
  <w:style w:type="character" w:customStyle="1" w:styleId="Odwoaniedokomentarza1">
    <w:name w:val="Odwołanie do komentarza1"/>
    <w:basedOn w:val="Domylnaczcionkaakapitu1"/>
    <w:rsid w:val="009323FE"/>
    <w:rPr>
      <w:sz w:val="16"/>
      <w:szCs w:val="16"/>
    </w:rPr>
  </w:style>
  <w:style w:type="character" w:customStyle="1" w:styleId="TekstpodstawowyZnak">
    <w:name w:val="Tekst podstawowy Znak"/>
    <w:basedOn w:val="Domylnaczcionkaakapitu1"/>
    <w:rsid w:val="009323FE"/>
    <w:rPr>
      <w:b/>
      <w:bCs/>
      <w:sz w:val="28"/>
      <w:szCs w:val="24"/>
    </w:rPr>
  </w:style>
  <w:style w:type="character" w:styleId="Numerstrony">
    <w:name w:val="page number"/>
    <w:basedOn w:val="Domylnaczcionkaakapitu1"/>
    <w:semiHidden/>
    <w:rsid w:val="009323FE"/>
  </w:style>
  <w:style w:type="character" w:styleId="Hipercze">
    <w:name w:val="Hyperlink"/>
    <w:basedOn w:val="Domylnaczcionkaakapitu1"/>
    <w:semiHidden/>
    <w:rsid w:val="009323FE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9323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semiHidden/>
    <w:rsid w:val="009323FE"/>
    <w:rPr>
      <w:b/>
      <w:bCs/>
      <w:sz w:val="28"/>
    </w:rPr>
  </w:style>
  <w:style w:type="paragraph" w:styleId="Lista">
    <w:name w:val="List"/>
    <w:basedOn w:val="Tekstpodstawowy"/>
    <w:semiHidden/>
    <w:rsid w:val="009323FE"/>
    <w:rPr>
      <w:rFonts w:cs="Mangal"/>
    </w:rPr>
  </w:style>
  <w:style w:type="paragraph" w:customStyle="1" w:styleId="Podpis1">
    <w:name w:val="Podpis1"/>
    <w:basedOn w:val="Normalny"/>
    <w:rsid w:val="009323F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323FE"/>
    <w:pPr>
      <w:suppressLineNumbers/>
    </w:pPr>
    <w:rPr>
      <w:rFonts w:cs="Mangal"/>
    </w:rPr>
  </w:style>
  <w:style w:type="paragraph" w:customStyle="1" w:styleId="Tekstkomentarza1">
    <w:name w:val="Tekst komentarza1"/>
    <w:basedOn w:val="Normalny"/>
    <w:rsid w:val="009323FE"/>
    <w:rPr>
      <w:sz w:val="20"/>
      <w:szCs w:val="20"/>
    </w:rPr>
  </w:style>
  <w:style w:type="paragraph" w:customStyle="1" w:styleId="Tekstdymka1">
    <w:name w:val="Tekst dymka1"/>
    <w:basedOn w:val="Normalny"/>
    <w:rsid w:val="009323FE"/>
    <w:rPr>
      <w:rFonts w:ascii="Tahoma" w:hAnsi="Tahoma" w:cs="Tahoma"/>
      <w:sz w:val="16"/>
      <w:szCs w:val="16"/>
    </w:rPr>
  </w:style>
  <w:style w:type="paragraph" w:customStyle="1" w:styleId="tahoma14">
    <w:name w:val="tahoma14"/>
    <w:basedOn w:val="Normalny"/>
    <w:rsid w:val="009323FE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semiHidden/>
    <w:rsid w:val="009323FE"/>
    <w:pPr>
      <w:tabs>
        <w:tab w:val="center" w:pos="4536"/>
        <w:tab w:val="right" w:pos="9072"/>
      </w:tabs>
    </w:pPr>
  </w:style>
  <w:style w:type="paragraph" w:customStyle="1" w:styleId="Tematkomentarza1">
    <w:name w:val="Temat komentarza1"/>
    <w:basedOn w:val="Tekstkomentarza1"/>
    <w:next w:val="Tekstkomentarza1"/>
    <w:rsid w:val="009323FE"/>
    <w:rPr>
      <w:b/>
      <w:bCs/>
    </w:rPr>
  </w:style>
  <w:style w:type="paragraph" w:customStyle="1" w:styleId="RozdzialOpis">
    <w:name w:val="@Rozdzial Opis"/>
    <w:basedOn w:val="Normalny"/>
    <w:rsid w:val="009323FE"/>
    <w:pPr>
      <w:tabs>
        <w:tab w:val="right" w:pos="540"/>
      </w:tabs>
      <w:spacing w:after="80"/>
      <w:ind w:left="720"/>
      <w:jc w:val="both"/>
    </w:pPr>
    <w:rPr>
      <w:rFonts w:ascii="Verdana" w:hAnsi="Verdana"/>
      <w:bCs/>
      <w:color w:val="333333"/>
      <w:sz w:val="22"/>
      <w:szCs w:val="22"/>
    </w:rPr>
  </w:style>
  <w:style w:type="paragraph" w:customStyle="1" w:styleId="RozdzialTekst">
    <w:name w:val="@Rozdzial Tekst"/>
    <w:basedOn w:val="Tekstpodstawowy"/>
    <w:rsid w:val="009323FE"/>
    <w:pPr>
      <w:tabs>
        <w:tab w:val="right" w:pos="540"/>
      </w:tabs>
      <w:spacing w:after="80"/>
      <w:ind w:left="720" w:hanging="720"/>
      <w:jc w:val="both"/>
    </w:pPr>
    <w:rPr>
      <w:rFonts w:ascii="Verdana" w:hAnsi="Verdana"/>
      <w:b w:val="0"/>
      <w:sz w:val="22"/>
      <w:szCs w:val="22"/>
    </w:rPr>
  </w:style>
  <w:style w:type="paragraph" w:customStyle="1" w:styleId="Zawartoramki">
    <w:name w:val="Zawartość ramki"/>
    <w:basedOn w:val="Tekstpodstawowy"/>
    <w:rsid w:val="009323FE"/>
  </w:style>
  <w:style w:type="paragraph" w:styleId="Nagwek">
    <w:name w:val="header"/>
    <w:basedOn w:val="Normalny"/>
    <w:semiHidden/>
    <w:rsid w:val="009323FE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0B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B69"/>
    <w:rPr>
      <w:rFonts w:ascii="Tahoma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63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63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637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63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6372"/>
    <w:rPr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8C1E3A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1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explorin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xploring.pl/kontak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JzJp4FcHD5KnoKLJ3O/sOYG6FQ==">CgMxLjAyCGguZ2pkZ3hzOAByITFOZkl0c3RoemZfb2NQcnl5THpFdFFrbkd5TUI3aUdrMA==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1123</Words>
  <Characters>6743</Characters>
  <Application>Microsoft Office Word</Application>
  <DocSecurity>0</DocSecurity>
  <Lines>56</Lines>
  <Paragraphs>15</Paragraphs>
  <ScaleCrop>false</ScaleCrop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Aleksandra_Nowosad</dc:creator>
  <cp:lastModifiedBy>Sekretariat WPM</cp:lastModifiedBy>
  <cp:revision>2</cp:revision>
  <dcterms:created xsi:type="dcterms:W3CDTF">2024-09-13T07:42:00Z</dcterms:created>
  <dcterms:modified xsi:type="dcterms:W3CDTF">2024-09-13T07:42:00Z</dcterms:modified>
</cp:coreProperties>
</file>